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2C" w:rsidRPr="00C67C8A" w:rsidRDefault="00C67C8A" w:rsidP="00C67C8A">
      <w:pPr>
        <w:jc w:val="both"/>
        <w:rPr>
          <w:sz w:val="26"/>
          <w:szCs w:val="26"/>
        </w:rPr>
      </w:pPr>
      <w:r w:rsidRPr="00C67C8A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        Робот </w:t>
      </w:r>
      <w:proofErr w:type="spellStart"/>
      <w:r w:rsidR="003D0F30" w:rsidRPr="003D0F30">
        <w:rPr>
          <w:rFonts w:ascii="Open Sans" w:hAnsi="Open Sans" w:cs="Open Sans"/>
          <w:color w:val="FF0000"/>
          <w:sz w:val="26"/>
          <w:szCs w:val="26"/>
          <w:shd w:val="clear" w:color="auto" w:fill="FFFFFF"/>
          <w:lang w:val="en-US"/>
        </w:rPr>
        <w:t>WallStreetBot</w:t>
      </w:r>
      <w:proofErr w:type="spellEnd"/>
      <w:r w:rsidR="00F44F15" w:rsidRPr="003D0F30">
        <w:rPr>
          <w:rFonts w:ascii="Open Sans" w:hAnsi="Open Sans" w:cs="Open Sans"/>
          <w:b/>
          <w:color w:val="FF0000"/>
          <w:sz w:val="26"/>
          <w:szCs w:val="26"/>
          <w:shd w:val="clear" w:color="auto" w:fill="FFFFFF"/>
        </w:rPr>
        <w:t xml:space="preserve"> </w:t>
      </w:r>
      <w:r w:rsidR="00EC59D6" w:rsidRPr="00C67C8A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использует 3 </w:t>
      </w:r>
      <w:proofErr w:type="spellStart"/>
      <w:r w:rsidR="00EC59D6" w:rsidRPr="00C67C8A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скальпинговых</w:t>
      </w:r>
      <w:proofErr w:type="spellEnd"/>
      <w:r w:rsidR="00EC59D6" w:rsidRPr="00C67C8A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стратегии для определения точек входа, что увеличивает эффективность торговли. Выставленные ордера закрываются намного быстрее и их значительно больше, чем при </w:t>
      </w:r>
      <w:proofErr w:type="spellStart"/>
      <w:r w:rsidR="00EC59D6" w:rsidRPr="00C67C8A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одновалютной</w:t>
      </w:r>
      <w:proofErr w:type="spellEnd"/>
      <w:r w:rsidR="00EC59D6" w:rsidRPr="00C67C8A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системе в прошлой версии, что обеспечивает плавный рост депозита при небольших просадках. Мультивалютная торговля используется с индивидуальными настройками по каждой паре, что обеспечивает диверсификацию торгов и уменьшение рисков, это связано с тем, что по каждой паре торгуем з</w:t>
      </w:r>
      <w:bookmarkStart w:id="0" w:name="_GoBack"/>
      <w:bookmarkEnd w:id="0"/>
      <w:r w:rsidR="00EC59D6" w:rsidRPr="00C67C8A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начительно уменьшенными лотами по сравнению с </w:t>
      </w:r>
      <w:proofErr w:type="spellStart"/>
      <w:r w:rsidR="00EC59D6" w:rsidRPr="00C67C8A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одновалютной</w:t>
      </w:r>
      <w:proofErr w:type="spellEnd"/>
      <w:r w:rsidR="00EC59D6" w:rsidRPr="00C67C8A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стратегией, а периоды больших просадок у всех пар одновременно не совпадают.</w:t>
      </w:r>
      <w:r w:rsidR="00EC59D6" w:rsidRPr="00C67C8A">
        <w:rPr>
          <w:rFonts w:ascii="Open Sans" w:hAnsi="Open Sans" w:cs="Open Sans"/>
          <w:color w:val="000000"/>
          <w:sz w:val="26"/>
          <w:szCs w:val="26"/>
        </w:rPr>
        <w:br/>
      </w:r>
      <w:r w:rsidR="00EC59D6" w:rsidRPr="00C67C8A">
        <w:rPr>
          <w:rFonts w:ascii="Open Sans" w:hAnsi="Open Sans" w:cs="Open Sans"/>
          <w:color w:val="000000"/>
          <w:sz w:val="26"/>
          <w:szCs w:val="26"/>
        </w:rPr>
        <w:br/>
      </w:r>
      <w:r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        </w:t>
      </w:r>
      <w:r w:rsidR="00EC59D6" w:rsidRPr="00C67C8A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Благодаря использования трех разных </w:t>
      </w:r>
      <w:proofErr w:type="spellStart"/>
      <w:r w:rsidR="00EC59D6" w:rsidRPr="00C67C8A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скальпинговых</w:t>
      </w:r>
      <w:proofErr w:type="spellEnd"/>
      <w:r w:rsidR="00EC59D6" w:rsidRPr="00C67C8A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стратегий основных на принципе </w:t>
      </w:r>
      <w:proofErr w:type="spellStart"/>
      <w:r w:rsidR="00EC59D6" w:rsidRPr="00C67C8A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Мартингейла</w:t>
      </w:r>
      <w:proofErr w:type="spellEnd"/>
      <w:r w:rsidR="00EC59D6" w:rsidRPr="00C67C8A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советник успешно торгует и приносит, прибыл</w:t>
      </w:r>
      <w:r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ь</w:t>
      </w:r>
      <w:r w:rsidR="00EC59D6" w:rsidRPr="00C67C8A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. Каждый ордер тщательно анализируется, определяются точки входа для достижения максимального эффекта. Благодаря внедрения в робота новых систем анализа и контроля за ордерами значительно снижаются просадки. Робот умеет работать на всех временных промежутках, однако рекомендую использовать часовой </w:t>
      </w:r>
      <w:proofErr w:type="spellStart"/>
      <w:r w:rsidR="00EC59D6" w:rsidRPr="00C67C8A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таймфрейм</w:t>
      </w:r>
      <w:proofErr w:type="spellEnd"/>
      <w:r w:rsidR="00EC59D6" w:rsidRPr="00C67C8A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</w:t>
      </w:r>
      <w:r w:rsidR="00EC59D6" w:rsidRPr="00C67C8A">
        <w:rPr>
          <w:rFonts w:ascii="Open Sans" w:hAnsi="Open Sans" w:cs="Open Sans"/>
          <w:b/>
          <w:color w:val="FF0000"/>
          <w:sz w:val="26"/>
          <w:szCs w:val="26"/>
          <w:shd w:val="clear" w:color="auto" w:fill="FFFFFF"/>
        </w:rPr>
        <w:t>Н1</w:t>
      </w:r>
      <w:r w:rsidR="00EC59D6" w:rsidRPr="00C67C8A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. Это обусловлено тем, что количество полезных сделок оптимально сбалансировано, благодаря уменьшению шумов на рынке. При маленьких временных промежутках количество сделок увеличится, естественно и увеличатся просадки. При больших временных промежутках, просадки уменьшаются, однако и снижается количество ордеров.</w:t>
      </w:r>
    </w:p>
    <w:sectPr w:rsidR="00823F2C" w:rsidRPr="00C67C8A" w:rsidSect="00C67C8A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91"/>
    <w:rsid w:val="00065B91"/>
    <w:rsid w:val="003D0F30"/>
    <w:rsid w:val="005113DE"/>
    <w:rsid w:val="00823F2C"/>
    <w:rsid w:val="00C67C8A"/>
    <w:rsid w:val="00EC59D6"/>
    <w:rsid w:val="00F4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Company>Krokoz™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Алексей</cp:lastModifiedBy>
  <cp:revision>6</cp:revision>
  <dcterms:created xsi:type="dcterms:W3CDTF">2017-08-08T14:22:00Z</dcterms:created>
  <dcterms:modified xsi:type="dcterms:W3CDTF">2019-02-27T16:30:00Z</dcterms:modified>
</cp:coreProperties>
</file>